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Affiliate marketing shifts to become a strategic driver of online sales and enterprise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affiliate marketing landscape has shifted from an experimental channel to a central pillar of customer acquisition, with businesses increasingly reallocating budgets toward performance-based partnerships. According to the report by Inventiva, affiliate marketing now accounts for sixteen percent of all online sales in the United States, a trend driven by consumers discovering products through trusted recommendations from bloggers, influencers and creators rather than conventional advertising. </w:t>
      </w:r>
      <w:hyperlink r:id="rId9">
        <w:r>
          <w:rPr>
            <w:color w:val="0000EE"/>
            <w:u w:val="single"/>
          </w:rPr>
          <w:t>[1]</w:t>
        </w:r>
      </w:hyperlink>
      <w:r/>
    </w:p>
    <w:p>
      <w:r/>
      <w:r>
        <w:t xml:space="preserve">This growth has created demand for sophisticated affiliate management platforms that can deliver real-time attribution across devices, automated and tiered commission calculations, robust fraud detection, and seamless integration with wider marketing stacks. The report argues that manual spreadsheets and bolt-on solutions are no longer sufficient for programs that must measure incrementality, protect margins and scale across hundreds or thousands of partners. </w:t>
      </w:r>
      <w:hyperlink r:id="rId9">
        <w:r>
          <w:rPr>
            <w:color w:val="0000EE"/>
            <w:u w:val="single"/>
          </w:rPr>
          <w:t>[1]</w:t>
        </w:r>
      </w:hyperlink>
      <w:r/>
    </w:p>
    <w:p>
      <w:r/>
      <w:r>
        <w:t xml:space="preserve">At the enterprise end, Impact.com is presented as the market leader for brands that treat partnerships as core revenue channels. According to the report by Inventiva, Impact manages over $100bn in partnership value and offers partner discovery, contract automation, cookie-less and server-to-server attribution, machine-learning fraud detection and advanced analytics. The company’s recent product moves include YouTube product tagging and AI analysis of creator influence within large language models, though the platform’s pricing and implementation demands mean it is best suited to organisations prepared to invest in dedicated partnership teams. </w:t>
      </w:r>
      <w:hyperlink r:id="rId9">
        <w:r>
          <w:rPr>
            <w:color w:val="0000EE"/>
            <w:u w:val="single"/>
          </w:rPr>
          <w:t>[1]</w:t>
        </w:r>
      </w:hyperlink>
      <w:r/>
    </w:p>
    <w:p>
      <w:r/>
      <w:r>
        <w:t xml:space="preserve">PartnerStack is described as the specialist for B2B SaaS partnerships, reflecting the distinct economics of subscription sales, long sales cycles and recurring commissions. Inventiva notes PartnerStack’s curated marketplace, native Stripe integrations and partner-facing APIs as core strengths for SaaS vendors, while warning that marketplace activation alone rarely replaces active partner management. </w:t>
      </w:r>
      <w:hyperlink r:id="rId9">
        <w:r>
          <w:rPr>
            <w:color w:val="0000EE"/>
            <w:u w:val="single"/>
          </w:rPr>
          <w:t>[1]</w:t>
        </w:r>
      </w:hyperlink>
      <w:r/>
    </w:p>
    <w:p>
      <w:r/>
      <w:r>
        <w:t xml:space="preserve">For mid-market and ecommerce brands seeking flexibility without enterprise cost, the report highlights Post Affiliate Pro and Refersion. Post Affiliate Pro is framed as a customization powerhouse, with multi-tier commissions, 170+ integrations, granular fraud detection and white‑label portals at mid-market price points. Refersion is positioned as the bridge between ecommerce and influencer marketing, emphasising first‑party and server‑side tracking, unified management of affiliates and creators, and native integrations with major storefronts to support social commerce. </w:t>
      </w:r>
      <w:hyperlink r:id="rId9">
        <w:r>
          <w:rPr>
            <w:color w:val="0000EE"/>
            <w:u w:val="single"/>
          </w:rPr>
          <w:t>[1]</w:t>
        </w:r>
      </w:hyperlink>
      <w:r/>
    </w:p>
    <w:p>
      <w:r/>
      <w:r>
        <w:t xml:space="preserve">Inventiva flags newer entrants and niche propositions that prioritise speed and AI: Partnero is singled out for rapid time‑to‑value and AI-driven partner optimisation aimed at startups and early-stage programmes, while Tapfiliate and Tracknow are recommended for SMBs that need affordable, reliable tracking or real‑time attribution respectively. For advertisers requiring extreme control, Everflow is presented as a performance-marketing platform built for multi-touch attribution, automation and advanced fraud defences, and Scaleo for those wanting to build multi-brand affiliate networks rather than single programmes. Upfluence is showcased as the creator-commerce integrator, pairing influencer discovery and campaign analytics with affiliate tracking and an Amazon Attribution integration. </w:t>
      </w:r>
      <w:hyperlink r:id="rId9">
        <w:r>
          <w:rPr>
            <w:color w:val="0000EE"/>
            <w:u w:val="single"/>
          </w:rPr>
          <w:t>[1]</w:t>
        </w:r>
      </w:hyperlink>
      <w:r/>
    </w:p>
    <w:p>
      <w:r/>
      <w:r>
        <w:t xml:space="preserve">Choosing the right platform, the report stresses, requires matching organisational maturity, technical capacity and commercial economics to platform complexity. Technology is necessary but not sufficient: Inventiva emphasises that programme success depends on treating partnerships as relationships, recruiting aligned partners, providing compelling assets and incentives, continually optimising with data, and protecting programme integrity through fraud controls. The right tool should enable those disciplines rather than replace them.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(Inventiva) - Paragraph 1, Paragraph 2, Paragraph 3, Paragraph 4, Paragraph 5, Paragraph 6, Paragraph 7</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https://www.inventiva.co.in/trends/top-10-affiliate-management-tools-in-2026/</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ntiva.co.in/trends/top-10-affiliate-management-tools-in-2026/"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