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Genpact recognised as a leader in insurance AI services by ISG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Genpact has been named a Leader in the 2025 ISG Provider Lens™ study for Insurance Services Strategic Capabilities, an industry assessment that evaluated providers across insurance Global Capability Centers and generative/agentic AI services. The firm said the recognition reflects its ability to deploy generative AI and agentic AI with governance and measurable business impact, and highlighted offerings that the company positions as central to insurers' modernisation strategies. </w:t>
      </w:r>
      <w:hyperlink r:id="rId9">
        <w:r>
          <w:rPr>
            <w:color w:val="0000EE"/>
            <w:u w:val="single"/>
          </w:rPr>
          <w:t>[1]</w:t>
        </w:r>
      </w:hyperlink>
      <w:hyperlink r:id="rId9">
        <w:r>
          <w:rPr>
            <w:color w:val="0000EE"/>
            <w:u w:val="single"/>
          </w:rPr>
          <w:t>[2]</w:t>
        </w:r>
      </w:hyperlink>
      <w:hyperlink r:id="rId10">
        <w:r>
          <w:rPr>
            <w:color w:val="0000EE"/>
            <w:u w:val="single"/>
          </w:rPr>
          <w:t>[4]</w:t>
        </w:r>
      </w:hyperlink>
      <w:r/>
    </w:p>
    <w:p>
      <w:r/>
      <w:r>
        <w:t xml:space="preserve">According to the announcement, ISG singled out several Genpact products and programmes as differentiators, including an Insurance Policy Suite that the company describes as "an agentic AI solution that automates complex pre-bind underwriting to reduce cycle times and improve decision accuracy", AI Agent Advisory Services for scaling agentic AI across functions and GCCs, a Genpact AI Gigafactory described as a factory-style model to accelerate time-to-value, and Responsible-AI Frameworks aimed at bias mitigation, privacy safeguards and auditability. The firm also emphasised a GCC Capability Center-as-a-Service offering intended to strengthen governance, process improvements and talent development.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The company framed the ISG recognition as validation of its approach to combining domain expertise with production-ready AI architectures. In the press statement, Yasir Andrabi, Agentic AI Insurance Leader at Genpact, said: "This recognition reinforces Genpact's leadership in bringing gen AI and agentic AI to the insurance industry with speed, safety, and scale." The company also reiterated its broader positioning as an "agentic and advanced technology solutions company" that leverages process intelligence and AI to deliver measurable outcomes. </w:t>
      </w:r>
      <w:hyperlink r:id="rId9">
        <w:r>
          <w:rPr>
            <w:color w:val="0000EE"/>
            <w:u w:val="single"/>
          </w:rPr>
          <w:t>[1]</w:t>
        </w:r>
      </w:hyperlink>
      <w:r/>
    </w:p>
    <w:p>
      <w:r/>
      <w:r>
        <w:t xml:space="preserve">ISG's wider market assessment, cited in related coverage, placed multiple large service providers in leadership positions across the GenAI and Agentic AI quadrants, signalling that Genpact sits among a cohort of established IT and consulting firms expanding into insurance-focused AI services. That broader context underlines that insurers have a growing set of supplier options for AI-enabled transformation, particularly for underwriting, claims and back-office functions. </w:t>
      </w:r>
      <w:hyperlink r:id="rId13">
        <w:r>
          <w:rPr>
            <w:color w:val="0000EE"/>
            <w:u w:val="single"/>
          </w:rPr>
          <w:t>[5]</w:t>
        </w:r>
      </w:hyperlink>
      <w:r/>
    </w:p>
    <w:p>
      <w:r/>
      <w:r>
        <w:t xml:space="preserve">Analysts quoted in the announcement stressed the importance of governance and real-world feedback loops for agentic systems. In the ISG comment cited by the company, Ashish Jhajharia, Lead Analyst – Insurance, said: "Genpact helps insurance enterprises reimagine their business through automated processes, improved decision-making, and strong customer engagements," adding that Genpact's "service-as-agentic solutions (SaAgS) complement the expertise of insurance company teams, helping them learn, adapt, and support decision-making through real-world feedback." Such emphasis on governance and measurable impact reflects industry concerns about safety, accountability and regulatory scrutiny as insurers adopt more autonomous AI capabilities. </w:t>
      </w:r>
      <w:hyperlink r:id="rId9">
        <w:r>
          <w:rPr>
            <w:color w:val="0000EE"/>
            <w:u w:val="single"/>
          </w:rPr>
          <w:t>[1]</w:t>
        </w:r>
      </w:hyperlink>
      <w:r/>
    </w:p>
    <w:p>
      <w:r/>
      <w:r>
        <w:t xml:space="preserve">While the announcement is promotional in tone, it aligns with Genpact's public messaging about accelerating AI adoption through standardised production patterns and domain-led templates. The company and its communications channels present the AI Gigafactory and CaaS offerings as mechanisms to reduce time-to-value and operational risk, but insurers evaluating suppliers will still need to test performance, compliance and integration in pilot settings before broader roll-out. </w:t>
      </w:r>
      <w:hyperlink r:id="rId11">
        <w:r>
          <w:rPr>
            <w:color w:val="0000EE"/>
            <w:u w:val="single"/>
          </w:rPr>
          <w:t>[3]</w:t>
        </w:r>
      </w:hyperlink>
      <w:hyperlink r:id="rId12">
        <w:r>
          <w:rPr>
            <w:color w:val="0000EE"/>
            <w:u w:val="single"/>
          </w:rPr>
          <w:t>[6]</w:t>
        </w:r>
      </w:hyperlink>
      <w:r/>
    </w:p>
    <w:p>
      <w:r/>
      <w:r>
        <w:t xml:space="preserve">Genpact invited readers to consult the full ISG report for detailed assessments and to explore its insurance services; the company supplied media contact details alongside the release. The ISG Provider Lens study itself surveyed a set of providers and named several firms as Leaders in the GenAI and Agentic AI quadrants, reinforcing that the market for insurance AI advisory and delivery is competitive and rapidly evolving. </w:t>
      </w:r>
      <w:hyperlink r:id="rId9">
        <w:r>
          <w:rPr>
            <w:color w:val="0000EE"/>
            <w:u w:val="single"/>
          </w:rPr>
          <w:t>[1]</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(PR Newswire / Genpact press release) - Paragraph 1, Paragraph 2, Paragraph 3, Paragraph 5, Paragraph 7 </w:t>
      </w:r>
      <w:r/>
    </w:p>
    <w:p>
      <w:pPr>
        <w:pStyle w:val="ListBullet"/>
        <w:spacing w:line="240" w:lineRule="auto"/>
        <w:ind w:left="720"/>
      </w:pPr>
      <w:r/>
      <w:hyperlink r:id="rId9">
        <w:r>
          <w:rPr>
            <w:color w:val="0000EE"/>
            <w:u w:val="single"/>
          </w:rPr>
          <w:t>[2]</w:t>
        </w:r>
      </w:hyperlink>
      <w:r>
        <w:t xml:space="preserve"> (PR Newswire summary) - Paragraph 1 </w:t>
      </w:r>
      <w:r/>
    </w:p>
    <w:p>
      <w:pPr>
        <w:pStyle w:val="ListBullet"/>
        <w:spacing w:line="240" w:lineRule="auto"/>
        <w:ind w:left="720"/>
      </w:pPr>
      <w:r/>
      <w:hyperlink r:id="rId11">
        <w:r>
          <w:rPr>
            <w:color w:val="0000EE"/>
            <w:u w:val="single"/>
          </w:rPr>
          <w:t>[3]</w:t>
        </w:r>
      </w:hyperlink>
      <w:r>
        <w:t xml:space="preserve"> (Genpact insight page) - Paragraph 2, Paragraph 6 </w:t>
      </w:r>
      <w:r/>
    </w:p>
    <w:p>
      <w:pPr>
        <w:pStyle w:val="ListBullet"/>
        <w:spacing w:line="240" w:lineRule="auto"/>
        <w:ind w:left="720"/>
      </w:pPr>
      <w:r/>
      <w:hyperlink r:id="rId10">
        <w:r>
          <w:rPr>
            <w:color w:val="0000EE"/>
            <w:u w:val="single"/>
          </w:rPr>
          <w:t>[4]</w:t>
        </w:r>
      </w:hyperlink>
      <w:r>
        <w:t xml:space="preserve"> (Genpact media release) - Paragraph 1 </w:t>
      </w:r>
      <w:r/>
    </w:p>
    <w:p>
      <w:pPr>
        <w:pStyle w:val="ListBullet"/>
        <w:spacing w:line="240" w:lineRule="auto"/>
        <w:ind w:left="720"/>
      </w:pPr>
      <w:r/>
      <w:hyperlink r:id="rId13">
        <w:r>
          <w:rPr>
            <w:color w:val="0000EE"/>
            <w:u w:val="single"/>
          </w:rPr>
          <w:t>[5]</w:t>
        </w:r>
      </w:hyperlink>
      <w:r>
        <w:t xml:space="preserve"> (BusinessWire coverage of ISG Provider Lens) - Paragraph 4, Paragraph 7 </w:t>
      </w:r>
      <w:r/>
    </w:p>
    <w:p>
      <w:pPr>
        <w:pStyle w:val="ListBullet"/>
        <w:spacing w:line="240" w:lineRule="auto"/>
        <w:ind w:left="720"/>
      </w:pPr>
      <w:r/>
      <w:hyperlink r:id="rId12">
        <w:r>
          <w:rPr>
            <w:color w:val="0000EE"/>
            <w:u w:val="single"/>
          </w:rPr>
          <w:t>[6]</w:t>
        </w:r>
      </w:hyperlink>
      <w:r>
        <w:t xml:space="preserve"> (Genpact GCC CaaS insight) - Paragraph 2,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https://www.prnewswire.com/news-releases/genpact-named-a-leader-in-isg-provider-lens-2025-for-insurance-gccs-and-agentic-ai-services-302639356.html</w:t>
        </w:r>
      </w:hyperlink>
      <w:r>
        <w:t xml:space="preserve"> - Original press release. View link for all data</w:t>
      </w:r>
      <w:r/>
    </w:p>
    <w:p>
      <w:pPr>
        <w:pStyle w:val="ListNumber"/>
        <w:spacing w:line="240" w:lineRule="auto"/>
        <w:ind w:left="720"/>
      </w:pPr>
      <w:r/>
      <w:hyperlink r:id="rId9">
        <w:r>
          <w:rPr>
            <w:color w:val="0000EE"/>
            <w:u w:val="single"/>
          </w:rPr>
          <w:t>https://www.prnewswire.com/news-releases/genpact-named-a-leader-in-isg-provider-lens-2025-for-insurance-gccs-and-agentic-ai-services-302639356.html</w:t>
        </w:r>
      </w:hyperlink>
      <w:r>
        <w:t xml:space="preserve"> - Genpact has been recognised as a Leader in the 2025 ISG Provider Lens™ for Insurance Services Strategic Capabilities, highlighting its expertise in deploying generative AI and agentic AI solutions with strong governance and measurable business impact. The report also acknowledges Genpact's leadership in building and operating high-performing Global Capability Centers (GCCs), which are central to carriers' modernisation strategies. Key offerings include the Genpact Insurance Policy Suite, AI Agent Advisory Services, Genpact AI Gigafactory, Responsible-AI Frameworks, and GCC Capability Center-as-a-Service (CaaS).</w:t>
      </w:r>
      <w:r/>
    </w:p>
    <w:p>
      <w:pPr>
        <w:pStyle w:val="ListNumber"/>
        <w:spacing w:line="240" w:lineRule="auto"/>
        <w:ind w:left="720"/>
      </w:pPr>
      <w:r/>
      <w:hyperlink r:id="rId11">
        <w:r>
          <w:rPr>
            <w:color w:val="0000EE"/>
            <w:u w:val="single"/>
          </w:rPr>
          <w:t>https://www.genpact.com/insight/genpact-named-a-leader-in-isg-provider-lens-for-insurance-gen-ai-and-agentic-ai-services</w:t>
        </w:r>
      </w:hyperlink>
      <w:r>
        <w:t xml:space="preserve"> - Genpact has been named a Leader in the ISG Provider Lens™ 2025 study for Insurance GenAI and Agentic AI Services. The report highlights Genpact's commitment to innovation and transformative insurance solutions, including the AI Gigafactory, which accelerates time-to-value by combining advanced AI technologies with insurance domain expertise. Genpact's deep industry knowledge and consulting experience help build contextually relevant solutions, aligning GenAI strategies with operational realities and navigating regulatory requirements.</w:t>
      </w:r>
      <w:r/>
    </w:p>
    <w:p>
      <w:pPr>
        <w:pStyle w:val="ListNumber"/>
        <w:spacing w:line="240" w:lineRule="auto"/>
        <w:ind w:left="720"/>
      </w:pPr>
      <w:r/>
      <w:hyperlink r:id="rId10">
        <w:r>
          <w:rPr>
            <w:color w:val="0000EE"/>
            <w:u w:val="single"/>
          </w:rPr>
          <w:t>https://media.genpact.com/2025-12-11-Genpact-Named-a-Leader-in-ISG-Provider-Lens-TM-2025-for-Insurance-GCCs-and-Agentic-AI-Services</w:t>
        </w:r>
      </w:hyperlink>
      <w:r>
        <w:t xml:space="preserve"> - Genpact has been recognised as a Leader in the 2025 ISG Provider Lens™ for Insurance Services Strategic Capabilities, highlighting its expertise in deploying generative AI and agentic AI solutions with strong governance and measurable business impact. The report also acknowledges Genpact's leadership in building and operating high-performing Global Capability Centers (GCCs), which are central to carriers' modernisation strategies. Key offerings include the Genpact Insurance Policy Suite, AI Agent Advisory Services, Genpact AI Gigafactory, Responsible-AI Frameworks, and GCC Capability Center-as-a-Service (CaaS).</w:t>
      </w:r>
      <w:r/>
    </w:p>
    <w:p>
      <w:pPr>
        <w:pStyle w:val="ListNumber"/>
        <w:spacing w:line="240" w:lineRule="auto"/>
        <w:ind w:left="720"/>
      </w:pPr>
      <w:r/>
      <w:hyperlink r:id="rId13">
        <w:r>
          <w:rPr>
            <w:color w:val="0000EE"/>
            <w:u w:val="single"/>
          </w:rPr>
          <w:t>https://www.businesswire.com/news/home/20251210645229/en/GenAI-Agentic-AI-Reshape-Insurance-Industry</w:t>
        </w:r>
      </w:hyperlink>
      <w:r>
        <w:t xml:space="preserve"> - The 2025 ISG Provider Lens™ global Insurance Services — Strategic Capabilities (Insurance GenAI and Agentic AI Services) report evaluates the capabilities of 28 providers across two quadrants: GenAI — Development and Deployment Services and Agentic AI — Development and Deployment Services. The report names Capgemini, Cognizant, EXL, Genpact, HCLTech, Infosys, Kyndryl, NTT DATA, Persistent Systems, TCS, and WNS as Leaders in both quadrants. It also names LTIMindtree as a Leader in one quadrant and Tech Mahindra as a Rising Star in both quadrants.</w:t>
      </w:r>
      <w:r/>
    </w:p>
    <w:p>
      <w:pPr>
        <w:pStyle w:val="ListNumber"/>
        <w:spacing w:line="240" w:lineRule="auto"/>
        <w:ind w:left="720"/>
      </w:pPr>
      <w:r/>
      <w:hyperlink r:id="rId12">
        <w:r>
          <w:rPr>
            <w:color w:val="0000EE"/>
            <w:u w:val="single"/>
          </w:rPr>
          <w:t>https://www.genpact.com/insight/genpact-named-a-leader-in-isg-provider-lens-for-insurance-gcc-caas</w:t>
        </w:r>
      </w:hyperlink>
      <w:r>
        <w:t xml:space="preserve"> - Genpact has been recognised as a Leader in the ISG Provider Lens™ 2025 study for Insurance GCC Capability Center-as-a-Service (CaaS). The report highlights Genpact's ability to help clients target both immediate cost savings and long-term strategic value through its GCC expertise. Genpact's data-driven strategies empower insurers to transform operations, enhance efficiency, and position their businesses for sustained growth. The report also notes Genpact's focus on service delivery excellence, operational resilience, AI-driven process optimisation, and talent upskilling.</w:t>
      </w:r>
      <w:r/>
    </w:p>
    <w:p>
      <w:pPr>
        <w:pStyle w:val="ListNumber"/>
        <w:spacing w:line="240" w:lineRule="auto"/>
        <w:ind w:left="720"/>
      </w:pPr>
      <w:r/>
      <w:hyperlink r:id="rId9">
        <w:r>
          <w:rPr>
            <w:color w:val="0000EE"/>
            <w:u w:val="single"/>
          </w:rPr>
          <w:t>https://www.prnewswire.com/news-releases/genpact-named-a-leader-in-isg-provider-lens-2025-for-insurance-gccs-and-agentic-ai-services-302639356.html</w:t>
        </w:r>
      </w:hyperlink>
      <w:r>
        <w:t xml:space="preserve"> - Genpact has been recognised as a Leader in the 2025 ISG Provider Lens™ for Insurance Services Strategic Capabilities, highlighting its expertise in deploying generative AI and agentic AI solutions with strong governance and measurable business impact. The report also acknowledges Genpact's leadership in building and operating high-performing Global Capability Centers (GCCs), which are central to carriers' modernisation strategies. Key offerings include the Genpact Insurance Policy Suite, AI Agent Advisory Services, Genpact AI Gigafactory, Responsible-AI Frameworks, and GCC Capability Center-as-a-Service (CaaS).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genpact-named-a-leader-in-isg-provider-lens-2025-for-insurance-gccs-and-agentic-ai-services-302639356.html" TargetMode="External"/><Relationship Id="rId10" Type="http://schemas.openxmlformats.org/officeDocument/2006/relationships/hyperlink" Target="https://media.genpact.com/2025-12-11-Genpact-Named-a-Leader-in-ISG-Provider-Lens-TM-2025-for-Insurance-GCCs-and-Agentic-AI-Services" TargetMode="External"/><Relationship Id="rId11" Type="http://schemas.openxmlformats.org/officeDocument/2006/relationships/hyperlink" Target="https://www.genpact.com/insight/genpact-named-a-leader-in-isg-provider-lens-for-insurance-gen-ai-and-agentic-ai-services" TargetMode="External"/><Relationship Id="rId12" Type="http://schemas.openxmlformats.org/officeDocument/2006/relationships/hyperlink" Target="https://www.genpact.com/insight/genpact-named-a-leader-in-isg-provider-lens-for-insurance-gcc-caas" TargetMode="External"/><Relationship Id="rId13" Type="http://schemas.openxmlformats.org/officeDocument/2006/relationships/hyperlink" Target="https://www.businesswire.com/news/home/20251210645229/en/GenAI-Agentic-AI-Reshape-Insurance-Industr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